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435EB" w14:textId="7C8E79F2" w:rsidR="005F3B17" w:rsidRDefault="005F3B17" w:rsidP="0068038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1436A9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1436A9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</w:t>
      </w:r>
    </w:p>
    <w:p w14:paraId="2FBC5FCC" w14:textId="260D9A82" w:rsidR="00680381" w:rsidRPr="00680381" w:rsidRDefault="00680381" w:rsidP="0068038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об итогах деятельности по оказанию услуг по </w:t>
      </w:r>
      <w:r w:rsidRPr="00680381">
        <w:rPr>
          <w:rFonts w:ascii="Arial" w:eastAsia="Arial Unicode MS" w:hAnsi="Arial" w:cs="Arial"/>
          <w:b/>
          <w:sz w:val="26"/>
          <w:szCs w:val="26"/>
        </w:rPr>
        <w:t>государственной регистрации прав и государственному кадастровому учету в 2022 году</w:t>
      </w:r>
    </w:p>
    <w:p w14:paraId="63C7898E" w14:textId="1526DC40" w:rsidR="00346BDB" w:rsidRDefault="00346BDB" w:rsidP="0068038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6AE2F5C" w14:textId="23D473D4" w:rsidR="00680381" w:rsidRPr="00680381" w:rsidRDefault="00680381" w:rsidP="00B767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1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>деятельность Управления</w:t>
      </w:r>
      <w:r w:rsidRPr="00680381">
        <w:rPr>
          <w:rFonts w:ascii="Times New Roman" w:hAnsi="Times New Roman" w:cs="Times New Roman"/>
          <w:sz w:val="28"/>
          <w:szCs w:val="28"/>
        </w:rPr>
        <w:t xml:space="preserve"> была направлена на эффективное и результативное выполнение задач, возложенных на органы государственной регистрации прав действующим законодательством, в том числе в учетно-регистрационной сфере в рамках положений </w:t>
      </w:r>
      <w:r w:rsidRPr="00680381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13 июля 2015 г. № 218-ФЗ </w:t>
      </w:r>
      <w:r w:rsidRPr="00680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недвижимости». </w:t>
      </w:r>
      <w:r w:rsidRPr="006803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6805D" w14:textId="5FBAA92E" w:rsidR="00680381" w:rsidRPr="00680381" w:rsidRDefault="00680381" w:rsidP="00B767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1">
        <w:rPr>
          <w:rFonts w:ascii="Times New Roman" w:hAnsi="Times New Roman" w:cs="Times New Roman"/>
          <w:sz w:val="28"/>
          <w:szCs w:val="28"/>
        </w:rPr>
        <w:t>В минувшем году государственными регистраторами</w:t>
      </w:r>
      <w:r>
        <w:rPr>
          <w:rFonts w:ascii="Times New Roman" w:hAnsi="Times New Roman" w:cs="Times New Roman"/>
          <w:sz w:val="28"/>
          <w:szCs w:val="28"/>
        </w:rPr>
        <w:t xml:space="preserve"> прав </w:t>
      </w:r>
      <w:r w:rsidRPr="00680381">
        <w:rPr>
          <w:rFonts w:ascii="Times New Roman" w:hAnsi="Times New Roman" w:cs="Times New Roman"/>
          <w:sz w:val="28"/>
          <w:szCs w:val="28"/>
        </w:rPr>
        <w:t>Управления принято:</w:t>
      </w:r>
    </w:p>
    <w:p w14:paraId="4EE73551" w14:textId="77777777" w:rsidR="00680381" w:rsidRPr="00680381" w:rsidRDefault="00680381" w:rsidP="00B767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1">
        <w:rPr>
          <w:rFonts w:ascii="Times New Roman" w:hAnsi="Times New Roman" w:cs="Times New Roman"/>
          <w:sz w:val="28"/>
          <w:szCs w:val="28"/>
        </w:rPr>
        <w:t>- решений об осуществлении государственного кадастрового учета - 32037 (в 2021 году - 28907), что на 10,8% больше, чем в 2021 году;</w:t>
      </w:r>
    </w:p>
    <w:p w14:paraId="16F553D9" w14:textId="679E97C9" w:rsidR="00680381" w:rsidRPr="00680381" w:rsidRDefault="00680381" w:rsidP="00B767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1">
        <w:rPr>
          <w:rFonts w:ascii="Times New Roman" w:hAnsi="Times New Roman" w:cs="Times New Roman"/>
          <w:sz w:val="28"/>
          <w:szCs w:val="28"/>
        </w:rPr>
        <w:t>-</w:t>
      </w:r>
      <w:r w:rsidR="002834BA">
        <w:rPr>
          <w:rFonts w:ascii="Times New Roman" w:hAnsi="Times New Roman" w:cs="Times New Roman"/>
          <w:sz w:val="28"/>
          <w:szCs w:val="28"/>
        </w:rPr>
        <w:t xml:space="preserve"> </w:t>
      </w:r>
      <w:r w:rsidRPr="00680381">
        <w:rPr>
          <w:rFonts w:ascii="Times New Roman" w:hAnsi="Times New Roman" w:cs="Times New Roman"/>
          <w:sz w:val="28"/>
          <w:szCs w:val="28"/>
        </w:rPr>
        <w:t>решений о государственной регистрации прав – 200046 (в 2021 году -223393), что на 10,45% меньше, чем в 2021 году;</w:t>
      </w:r>
    </w:p>
    <w:p w14:paraId="5C9E6321" w14:textId="77777777" w:rsidR="00680381" w:rsidRDefault="00680381" w:rsidP="00B767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1">
        <w:rPr>
          <w:rFonts w:ascii="Times New Roman" w:hAnsi="Times New Roman" w:cs="Times New Roman"/>
          <w:sz w:val="28"/>
          <w:szCs w:val="28"/>
        </w:rPr>
        <w:t>- решений о государственном кадастровом учете и государственной регистрации прав одновременно – 19498 (в 2021 году -15904), что на 22,5% больше, чем в 2021 году.</w:t>
      </w:r>
    </w:p>
    <w:p w14:paraId="4CD4BF0E" w14:textId="1C09E009" w:rsidR="00635A75" w:rsidRPr="00680381" w:rsidRDefault="00635A75" w:rsidP="00B767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всего Управлением з</w:t>
      </w:r>
      <w:r w:rsidRPr="00635A75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 w:rsidR="00077BDC" w:rsidRPr="00635A75">
        <w:rPr>
          <w:rFonts w:ascii="Times New Roman" w:hAnsi="Times New Roman" w:cs="Times New Roman"/>
          <w:sz w:val="28"/>
          <w:szCs w:val="28"/>
        </w:rPr>
        <w:t>415</w:t>
      </w:r>
      <w:r w:rsidR="00077BDC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77BDC" w:rsidRPr="00635A75">
        <w:rPr>
          <w:rFonts w:ascii="Times New Roman" w:hAnsi="Times New Roman" w:cs="Times New Roman"/>
          <w:sz w:val="28"/>
          <w:szCs w:val="28"/>
        </w:rPr>
        <w:t>411</w:t>
      </w:r>
      <w:r w:rsidR="00077BDC">
        <w:rPr>
          <w:rFonts w:ascii="Times New Roman" w:hAnsi="Times New Roman" w:cs="Times New Roman"/>
          <w:sz w:val="28"/>
          <w:szCs w:val="28"/>
        </w:rPr>
        <w:t xml:space="preserve"> </w:t>
      </w:r>
      <w:r w:rsidRPr="00635A75">
        <w:rPr>
          <w:rFonts w:ascii="Times New Roman" w:hAnsi="Times New Roman" w:cs="Times New Roman"/>
          <w:sz w:val="28"/>
          <w:szCs w:val="28"/>
        </w:rPr>
        <w:t xml:space="preserve">прав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5A75">
        <w:rPr>
          <w:rFonts w:ascii="Times New Roman" w:hAnsi="Times New Roman" w:cs="Times New Roman"/>
          <w:sz w:val="28"/>
          <w:szCs w:val="28"/>
        </w:rPr>
        <w:t>ограничений прав, обременений объектов недвижимости, сделок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077BDC">
        <w:rPr>
          <w:rFonts w:ascii="Times New Roman" w:hAnsi="Times New Roman" w:cs="Times New Roman"/>
          <w:sz w:val="28"/>
          <w:szCs w:val="28"/>
        </w:rPr>
        <w:t>этом общее</w:t>
      </w:r>
      <w:r>
        <w:rPr>
          <w:rFonts w:ascii="Times New Roman" w:hAnsi="Times New Roman" w:cs="Times New Roman"/>
          <w:sz w:val="28"/>
          <w:szCs w:val="28"/>
        </w:rPr>
        <w:t xml:space="preserve"> количест</w:t>
      </w:r>
      <w:r w:rsidR="00077BDC">
        <w:rPr>
          <w:rFonts w:ascii="Times New Roman" w:hAnsi="Times New Roman" w:cs="Times New Roman"/>
          <w:sz w:val="28"/>
          <w:szCs w:val="28"/>
        </w:rPr>
        <w:t>во содержащихся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BDC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BDC">
        <w:rPr>
          <w:rFonts w:ascii="Times New Roman" w:hAnsi="Times New Roman" w:cs="Times New Roman"/>
          <w:sz w:val="28"/>
          <w:szCs w:val="28"/>
        </w:rPr>
        <w:t xml:space="preserve">в отношении объектов недвижимости региона зарегистрированных прав </w:t>
      </w:r>
      <w:r w:rsidR="00077BDC">
        <w:rPr>
          <w:rFonts w:ascii="Times New Roman" w:hAnsi="Times New Roman" w:cs="Times New Roman"/>
          <w:sz w:val="28"/>
          <w:szCs w:val="28"/>
        </w:rPr>
        <w:t>(</w:t>
      </w:r>
      <w:r w:rsidR="00077BDC" w:rsidRPr="00635A75">
        <w:rPr>
          <w:rFonts w:ascii="Times New Roman" w:hAnsi="Times New Roman" w:cs="Times New Roman"/>
          <w:sz w:val="28"/>
          <w:szCs w:val="28"/>
        </w:rPr>
        <w:t>ограничений прав, обременений объектов недвижимости, сделок</w:t>
      </w:r>
      <w:r w:rsidR="00077BDC">
        <w:rPr>
          <w:rFonts w:ascii="Times New Roman" w:hAnsi="Times New Roman" w:cs="Times New Roman"/>
          <w:sz w:val="28"/>
          <w:szCs w:val="28"/>
        </w:rPr>
        <w:t>)</w:t>
      </w:r>
      <w:r w:rsidR="00077BDC">
        <w:rPr>
          <w:rFonts w:ascii="Times New Roman" w:hAnsi="Times New Roman" w:cs="Times New Roman"/>
          <w:sz w:val="28"/>
          <w:szCs w:val="28"/>
        </w:rPr>
        <w:t xml:space="preserve"> на 31.12.2022 составляет </w:t>
      </w:r>
      <w:r w:rsidR="00077BDC" w:rsidRPr="00077BD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77BDC" w:rsidRPr="00077BDC">
        <w:rPr>
          <w:rFonts w:ascii="Times New Roman" w:hAnsi="Times New Roman" w:cs="Times New Roman"/>
          <w:sz w:val="28"/>
          <w:szCs w:val="28"/>
        </w:rPr>
        <w:t>761425</w:t>
      </w:r>
      <w:r w:rsidR="00077BDC">
        <w:rPr>
          <w:rFonts w:ascii="Times New Roman" w:hAnsi="Times New Roman" w:cs="Times New Roman"/>
          <w:sz w:val="28"/>
          <w:szCs w:val="28"/>
        </w:rPr>
        <w:t>.</w:t>
      </w:r>
    </w:p>
    <w:p w14:paraId="45B2A8B7" w14:textId="74046D4C" w:rsidR="007D48DA" w:rsidRPr="00680381" w:rsidRDefault="007D48DA" w:rsidP="007D4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Управлением го</w:t>
      </w:r>
      <w:r w:rsidRPr="00680381">
        <w:rPr>
          <w:rFonts w:ascii="Times New Roman" w:hAnsi="Times New Roman" w:cs="Times New Roman"/>
          <w:sz w:val="28"/>
          <w:szCs w:val="28"/>
        </w:rPr>
        <w:t xml:space="preserve">сударственных услуг по государственной регистрации прав и государственному кадастровому учету </w:t>
      </w:r>
      <w:r>
        <w:rPr>
          <w:rFonts w:ascii="Times New Roman" w:hAnsi="Times New Roman" w:cs="Times New Roman"/>
          <w:sz w:val="28"/>
          <w:szCs w:val="28"/>
        </w:rPr>
        <w:t xml:space="preserve"> в 2022 году продолжало оставаться о</w:t>
      </w:r>
      <w:r w:rsidRPr="00680381">
        <w:rPr>
          <w:rFonts w:ascii="Times New Roman" w:hAnsi="Times New Roman" w:cs="Times New Roman"/>
          <w:sz w:val="28"/>
          <w:szCs w:val="28"/>
        </w:rPr>
        <w:t>дним из наиболее значимых направлений деятельности Управления.</w:t>
      </w:r>
    </w:p>
    <w:p w14:paraId="2DEB9540" w14:textId="77777777" w:rsidR="00680381" w:rsidRDefault="00680381" w:rsidP="006803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41C9826E" w14:textId="77777777" w:rsidR="00680381" w:rsidRDefault="00680381" w:rsidP="006803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A9D890E" w14:textId="77777777" w:rsidR="00680381" w:rsidRPr="00E056CB" w:rsidRDefault="00680381" w:rsidP="006803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BC5D40">
      <w:pPr>
        <w:spacing w:after="0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77BDC"/>
    <w:rsid w:val="00094AD3"/>
    <w:rsid w:val="001436A9"/>
    <w:rsid w:val="00152677"/>
    <w:rsid w:val="0019523E"/>
    <w:rsid w:val="001D4703"/>
    <w:rsid w:val="001F6CF1"/>
    <w:rsid w:val="00235EEF"/>
    <w:rsid w:val="002834BA"/>
    <w:rsid w:val="002860BC"/>
    <w:rsid w:val="00294676"/>
    <w:rsid w:val="00294C2C"/>
    <w:rsid w:val="002A6516"/>
    <w:rsid w:val="002B456C"/>
    <w:rsid w:val="002D15FB"/>
    <w:rsid w:val="00346BDB"/>
    <w:rsid w:val="003A6201"/>
    <w:rsid w:val="003A63C1"/>
    <w:rsid w:val="00430E6D"/>
    <w:rsid w:val="004326D6"/>
    <w:rsid w:val="00462B04"/>
    <w:rsid w:val="00465683"/>
    <w:rsid w:val="00476E54"/>
    <w:rsid w:val="00495C8F"/>
    <w:rsid w:val="004E3DB9"/>
    <w:rsid w:val="004F7992"/>
    <w:rsid w:val="004F7B05"/>
    <w:rsid w:val="00516589"/>
    <w:rsid w:val="005A5C60"/>
    <w:rsid w:val="005C003B"/>
    <w:rsid w:val="005D3C00"/>
    <w:rsid w:val="005D46CD"/>
    <w:rsid w:val="005F3B17"/>
    <w:rsid w:val="005F46F9"/>
    <w:rsid w:val="00635A75"/>
    <w:rsid w:val="00676C8D"/>
    <w:rsid w:val="00680381"/>
    <w:rsid w:val="00703DE0"/>
    <w:rsid w:val="00736097"/>
    <w:rsid w:val="00763AB0"/>
    <w:rsid w:val="007B7779"/>
    <w:rsid w:val="007B79E5"/>
    <w:rsid w:val="007C14E8"/>
    <w:rsid w:val="007D48DA"/>
    <w:rsid w:val="007E4699"/>
    <w:rsid w:val="00812D4E"/>
    <w:rsid w:val="0084655B"/>
    <w:rsid w:val="008B315C"/>
    <w:rsid w:val="008F40AD"/>
    <w:rsid w:val="009313F1"/>
    <w:rsid w:val="009544EF"/>
    <w:rsid w:val="00963525"/>
    <w:rsid w:val="00995764"/>
    <w:rsid w:val="00995DBA"/>
    <w:rsid w:val="009A3AC4"/>
    <w:rsid w:val="00A23BEF"/>
    <w:rsid w:val="00A36C70"/>
    <w:rsid w:val="00A371C1"/>
    <w:rsid w:val="00AA79D1"/>
    <w:rsid w:val="00AB248D"/>
    <w:rsid w:val="00AC53F4"/>
    <w:rsid w:val="00AF72AE"/>
    <w:rsid w:val="00B05996"/>
    <w:rsid w:val="00B11065"/>
    <w:rsid w:val="00B1371F"/>
    <w:rsid w:val="00B14BC1"/>
    <w:rsid w:val="00B15F52"/>
    <w:rsid w:val="00B16F66"/>
    <w:rsid w:val="00B41AEB"/>
    <w:rsid w:val="00B4635C"/>
    <w:rsid w:val="00B66234"/>
    <w:rsid w:val="00B745B3"/>
    <w:rsid w:val="00B7677B"/>
    <w:rsid w:val="00BA4C3D"/>
    <w:rsid w:val="00BA6371"/>
    <w:rsid w:val="00BB119A"/>
    <w:rsid w:val="00BC5D40"/>
    <w:rsid w:val="00BD2A3D"/>
    <w:rsid w:val="00BD312F"/>
    <w:rsid w:val="00BE7431"/>
    <w:rsid w:val="00C03E02"/>
    <w:rsid w:val="00C24313"/>
    <w:rsid w:val="00C82DE3"/>
    <w:rsid w:val="00CB3098"/>
    <w:rsid w:val="00CB6773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8614F"/>
    <w:rsid w:val="00E9072E"/>
    <w:rsid w:val="00E93FE4"/>
    <w:rsid w:val="00EC490F"/>
    <w:rsid w:val="00ED215D"/>
    <w:rsid w:val="00EF2A62"/>
    <w:rsid w:val="00EF2B1A"/>
    <w:rsid w:val="00F23C3C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465683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465683"/>
    <w:rPr>
      <w:rFonts w:ascii="Times New Roman" w:hAnsi="Times New Roman" w:cs="Times New Roman" w:hint="default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465683"/>
    <w:pPr>
      <w:spacing w:after="120" w:line="276" w:lineRule="auto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65683"/>
  </w:style>
  <w:style w:type="paragraph" w:customStyle="1" w:styleId="ConsNormal">
    <w:name w:val="ConsNormal"/>
    <w:rsid w:val="009A3AC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465683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465683"/>
    <w:rPr>
      <w:rFonts w:ascii="Times New Roman" w:hAnsi="Times New Roman" w:cs="Times New Roman" w:hint="default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465683"/>
    <w:pPr>
      <w:spacing w:after="120" w:line="276" w:lineRule="auto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65683"/>
  </w:style>
  <w:style w:type="paragraph" w:customStyle="1" w:styleId="ConsNormal">
    <w:name w:val="ConsNormal"/>
    <w:rsid w:val="009A3AC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28</cp:revision>
  <cp:lastPrinted>2021-04-20T16:11:00Z</cp:lastPrinted>
  <dcterms:created xsi:type="dcterms:W3CDTF">2022-06-23T07:13:00Z</dcterms:created>
  <dcterms:modified xsi:type="dcterms:W3CDTF">2023-02-22T11:03:00Z</dcterms:modified>
</cp:coreProperties>
</file>